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6"/>
        <w:gridCol w:w="5648"/>
      </w:tblGrid>
      <w:tr w:rsidR="0099725E" w:rsidTr="009B357A">
        <w:trPr>
          <w:trHeight w:val="1560"/>
        </w:trPr>
        <w:tc>
          <w:tcPr>
            <w:tcW w:w="3956" w:type="dxa"/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BỘ NÔNG NGHIỆP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VÀ PHÁT TRIỂN NÔNG THÔN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TRUNG TÂM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KHUYẾN NÔNG QUỐC GIA</w:t>
            </w:r>
          </w:p>
        </w:tc>
        <w:tc>
          <w:tcPr>
            <w:tcW w:w="5648" w:type="dxa"/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CỘNG HÒA XÃ HỘI CHỦ NGHĨA VIỆT NAM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Độc lập - Tự do - Hạnh phúc</w:t>
            </w:r>
          </w:p>
          <w:p w:rsidR="0099725E" w:rsidRDefault="0099725E" w:rsidP="009B357A">
            <w:pPr>
              <w:spacing w:before="60" w:after="0" w:line="300" w:lineRule="exact"/>
            </w:pPr>
          </w:p>
        </w:tc>
      </w:tr>
    </w:tbl>
    <w:p w:rsidR="0099725E" w:rsidRDefault="0099725E" w:rsidP="009B357A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9725E" w:rsidRDefault="00C22934" w:rsidP="009B357A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BẢN MÔ TẢ VỊ TRÍ VIỆC LÀM</w:t>
      </w:r>
    </w:p>
    <w:p w:rsidR="0099725E" w:rsidRDefault="0099725E" w:rsidP="009B357A">
      <w:pPr>
        <w:spacing w:before="60" w:after="0" w:line="300" w:lineRule="exact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8"/>
        <w:gridCol w:w="4157"/>
        <w:gridCol w:w="3554"/>
      </w:tblGrid>
      <w:tr w:rsidR="0099725E" w:rsidTr="00464F24">
        <w:trPr>
          <w:cantSplit/>
        </w:trPr>
        <w:tc>
          <w:tcPr>
            <w:tcW w:w="60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Tên vị trí việc làm: Trưởng phòng thuộc Trung tâm vùng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Tên vị trí việc làm theo Khung danh mục đã được phê duyệt</w:t>
            </w:r>
          </w:p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 Tên vị trí việc làm cụ thể: Trưởng phòng thuộc Trung tâm Tập huấn và Chuyển giao Công nghệ Nông nghiệp Vùng Đồng bằng Sông Cửu Long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Mã vị trí việc làm:</w:t>
            </w:r>
          </w:p>
        </w:tc>
      </w:tr>
      <w:tr w:rsidR="0099725E" w:rsidTr="00464F24">
        <w:trPr>
          <w:trHeight w:val="1491"/>
        </w:trPr>
        <w:tc>
          <w:tcPr>
            <w:tcW w:w="6085" w:type="dxa"/>
            <w:gridSpan w:val="2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9725E" w:rsidRDefault="00C22934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Ngày bắt đầu thực hiện: </w:t>
            </w:r>
          </w:p>
          <w:p w:rsidR="0099725E" w:rsidRDefault="0099725E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9725E" w:rsidRDefault="0099725E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ascii="Calibri" w:eastAsia="Calibri" w:hAnsi="Calibri" w:cs="Calibri"/>
              </w:rPr>
            </w:pPr>
          </w:p>
          <w:p w:rsidR="0099725E" w:rsidRDefault="0099725E" w:rsidP="009B357A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</w:pPr>
          </w:p>
        </w:tc>
      </w:tr>
      <w:tr w:rsidR="0099725E" w:rsidTr="00464F24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Quy trình công việc liên quan</w:t>
            </w:r>
          </w:p>
        </w:tc>
        <w:tc>
          <w:tcPr>
            <w:tcW w:w="7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(tên tài liệu, quy trình công việc liên quan đến vị trí này)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Chức năng, nhiệm vụ, cơ cấu tổ chức của Trung tâm Khuyến nông Quốc gia (Quyết định số 3869/QĐ-BNN-TCBC ngày 09/9/2014).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Quy chế làm việc của Trung tâm Khuyến nông Quốc gia (Quyết định số 144/QĐ-KN-TCHC ngày 23/5/2016).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Chức năng, nhiệm vụ, cơ cấu tổ chức của Trung tâm Tập huấn và CGCN Nông nghiệp Vùng ĐBSCL (Quyết định số 08/QĐ-KN-KHTH ngày 26/01/2015).</w:t>
            </w:r>
          </w:p>
          <w:p w:rsidR="00464F24" w:rsidRDefault="00464F2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Nội quy, quy chế làm việc của Trung tâm Tập huấn.</w:t>
            </w:r>
          </w:p>
          <w:p w:rsidR="00464F24" w:rsidRDefault="00464F2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Quyết định quy định chức năng, nhiệm vụ, phân công nhiệm vụ của phòng.</w:t>
            </w:r>
          </w:p>
        </w:tc>
      </w:tr>
    </w:tbl>
    <w:p w:rsidR="0099725E" w:rsidRDefault="00C22934" w:rsidP="009B357A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Mục tiêu vị trí việc làm: </w:t>
      </w:r>
      <w:r>
        <w:rPr>
          <w:rFonts w:ascii="Times New Roman" w:eastAsia="Times New Roman" w:hAnsi="Times New Roman" w:cs="Times New Roman"/>
          <w:i/>
          <w:sz w:val="24"/>
        </w:rPr>
        <w:t>(Tóm tắt tổng quan về vị trí việc làm)</w:t>
      </w:r>
    </w:p>
    <w:p w:rsidR="003C502A" w:rsidRPr="003C502A" w:rsidRDefault="003C502A" w:rsidP="009B357A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C502A">
        <w:rPr>
          <w:rFonts w:ascii="Times New Roman" w:eastAsia="Times New Roman" w:hAnsi="Times New Roman" w:cs="Times New Roman"/>
          <w:i/>
          <w:iCs/>
          <w:sz w:val="24"/>
          <w:szCs w:val="24"/>
        </w:rPr>
        <w:t>- Quản lý, điều hành toàn bộ hoạt động của phòng theo chức năng, nhiệm vụ được phân công.</w:t>
      </w:r>
    </w:p>
    <w:p w:rsidR="003C502A" w:rsidRPr="003C502A" w:rsidRDefault="003C502A" w:rsidP="009B357A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C502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Phân công nhiệm vụ cho các cán bộ viên chức để tổ chức thực hiện các nhiệm vụ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được giao.</w:t>
      </w:r>
    </w:p>
    <w:p w:rsidR="003C502A" w:rsidRPr="003C502A" w:rsidRDefault="003C502A" w:rsidP="009B357A">
      <w:pPr>
        <w:tabs>
          <w:tab w:val="left" w:pos="284"/>
        </w:tabs>
        <w:spacing w:before="60" w:after="0" w:line="30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C502A">
        <w:rPr>
          <w:rFonts w:ascii="Times New Roman" w:eastAsia="Times New Roman" w:hAnsi="Times New Roman" w:cs="Times New Roman"/>
          <w:i/>
          <w:iCs/>
          <w:sz w:val="24"/>
          <w:szCs w:val="24"/>
        </w:rPr>
        <w:t>- Chịu trách nhiệm về toàn bộ hoạt động và kết quả làm việc của phòng trước Ban Giám đốc Trung tâm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Tập huấn</w:t>
      </w:r>
      <w:r w:rsidRPr="003C502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và trước pháp luật.</w:t>
      </w:r>
    </w:p>
    <w:p w:rsidR="0099725E" w:rsidRDefault="00C22934" w:rsidP="009B357A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Quy trình thực hiện nhiệm vụ chuyên ngành (nếu có).</w:t>
      </w:r>
    </w:p>
    <w:p w:rsidR="0099725E" w:rsidRDefault="00C22934" w:rsidP="009B357A">
      <w:pPr>
        <w:tabs>
          <w:tab w:val="left" w:pos="284"/>
        </w:tabs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Các công việc và tiêu chí đánh giá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0"/>
        <w:gridCol w:w="3952"/>
        <w:gridCol w:w="3106"/>
      </w:tblGrid>
      <w:tr w:rsidR="0099725E" w:rsidTr="0097667C">
        <w:trPr>
          <w:cantSplit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TT</w:t>
            </w:r>
          </w:p>
        </w:tc>
        <w:tc>
          <w:tcPr>
            <w:tcW w:w="6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Các nhiệm vụ, công việc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Tiêu chí đánh giá hoàn thành công việc</w:t>
            </w:r>
          </w:p>
        </w:tc>
      </w:tr>
      <w:tr w:rsidR="0099725E" w:rsidTr="0097667C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Nhiệm vụ, mảng công việc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Công việc cụ thể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</w:tr>
      <w:tr w:rsidR="003C502A" w:rsidTr="0097667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3C502A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555679" w:rsidP="009B357A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Quản lý, chỉ đạo, điều hành hoạt động của phòng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555679" w:rsidP="009B357A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Phân công nhiệm vụ cho các cán bộ viên chức.</w:t>
            </w:r>
          </w:p>
          <w:p w:rsidR="00555679" w:rsidRDefault="00555679" w:rsidP="009B357A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Xử lý văn bản, phân công công việc cho các cán bộ viên chức.</w:t>
            </w:r>
          </w:p>
          <w:p w:rsidR="00555679" w:rsidRDefault="00555679" w:rsidP="009B357A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="0097667C">
              <w:rPr>
                <w:rFonts w:ascii="Times New Roman" w:eastAsia="Times New Roman" w:hAnsi="Times New Roman" w:cs="Times New Roman"/>
                <w:sz w:val="24"/>
              </w:rPr>
              <w:t>Hướng dẫn, đ</w:t>
            </w:r>
            <w:r>
              <w:rPr>
                <w:rFonts w:ascii="Times New Roman" w:eastAsia="Times New Roman" w:hAnsi="Times New Roman" w:cs="Times New Roman"/>
                <w:sz w:val="24"/>
              </w:rPr>
              <w:t>ôn đốc, kiểm tra, đánh giá kết quả thực hiện</w:t>
            </w:r>
            <w:r w:rsidR="0097667C">
              <w:rPr>
                <w:rFonts w:ascii="Times New Roman" w:eastAsia="Times New Roman" w:hAnsi="Times New Roman" w:cs="Times New Roman"/>
                <w:sz w:val="24"/>
              </w:rPr>
              <w:t xml:space="preserve"> nhiệm vụ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97667C" w:rsidP="009B357A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Các nhiệm vụ của phòng được triển khai thực hiện đúng tiến độ và đạt yêu cầu, kết quả đề ra.</w:t>
            </w:r>
          </w:p>
        </w:tc>
      </w:tr>
      <w:tr w:rsidR="003C502A" w:rsidTr="0097667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97667C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97667C" w:rsidP="009B357A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Trực tiếp phụ trách một số nhiệm vụ, lĩnh vực công tác trọng tâm của phòng.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97667C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Chỉ đạo tổ chức thực hiện nhiệm vụ phụ trách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502A" w:rsidRDefault="0097667C" w:rsidP="009B357A">
            <w:pPr>
              <w:spacing w:before="60" w:after="0" w:line="30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Hoàn thành đảm bảo tiến độ và chất lượng</w:t>
            </w:r>
          </w:p>
        </w:tc>
      </w:tr>
      <w:tr w:rsidR="0099725E" w:rsidTr="0097667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7667C" w:rsidP="009B357A">
            <w:pPr>
              <w:spacing w:before="60" w:after="0" w:line="300" w:lineRule="exact"/>
              <w:jc w:val="center"/>
            </w:pPr>
            <w:r>
              <w:lastRenderedPageBreak/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tabs>
                <w:tab w:val="left" w:pos="284"/>
              </w:tabs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Tham gia công tác quản lý, chỉ đạo, điều hành hoạt động cơ quan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C22934" w:rsidP="009B357A">
            <w:pPr>
              <w:spacing w:before="60" w:after="0" w:line="300" w:lineRule="exact"/>
              <w:ind w:left="29" w:hanging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Tham dự các cuộc họp, hội nghị, hội thảo</w:t>
            </w:r>
            <w:r w:rsidR="0097667C">
              <w:rPr>
                <w:rFonts w:ascii="Times New Roman" w:eastAsia="Times New Roman" w:hAnsi="Times New Roman" w:cs="Times New Roman"/>
                <w:sz w:val="24"/>
              </w:rPr>
              <w:t xml:space="preserve"> của Trung tâm Tập huấn.</w:t>
            </w:r>
          </w:p>
          <w:p w:rsidR="0099725E" w:rsidRPr="0097667C" w:rsidRDefault="0097667C" w:rsidP="009B357A">
            <w:pPr>
              <w:spacing w:before="60" w:after="0" w:line="300" w:lineRule="exact"/>
              <w:ind w:left="29" w:hanging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Báo cáo kết quả thực hiện, tham mưu, đề xuất xử lý các công việc theo lĩnh vực chuyên môn phụ trách.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7667C" w:rsidP="009B357A">
            <w:pPr>
              <w:spacing w:before="60" w:after="0" w:line="300" w:lineRule="exact"/>
              <w:ind w:left="34" w:hanging="5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Tham gia đầy đủ các cuộc họp, hội nghị.</w:t>
            </w:r>
          </w:p>
          <w:p w:rsidR="0097667C" w:rsidRDefault="0097667C" w:rsidP="009B357A">
            <w:pPr>
              <w:spacing w:before="60" w:after="0" w:line="300" w:lineRule="exact"/>
              <w:ind w:left="34" w:hanging="5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Tham mưu, đề xuất kịp thời phục vụ công tác quản lý, chỉ đạo, điều hành hoạt động cơ quan.</w:t>
            </w:r>
          </w:p>
        </w:tc>
      </w:tr>
      <w:tr w:rsidR="0099725E" w:rsidTr="0097667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7667C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Nhiệm vụ khác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Tham dự học tập nghị quyết, chính sách của Đảng, Nhà nước và ngành;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Phối hợp với các tổ chức đảng, đoàn thể trong triển khai thực hiện các nhiệm vụ theo phân công.</w:t>
            </w:r>
          </w:p>
          <w:p w:rsidR="0097667C" w:rsidRDefault="0097667C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Tham dự các hội nghị, hội thảo theo phân công của Ban Giám đốc Trung tâm Tập huấn.</w:t>
            </w:r>
          </w:p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Thực hiện các nhiệm vụ khác theo phân công của Ban Giám đốc Trung tâm Tập huấn.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Tham dự đầy đủ các buổi học nghị quyết do Đảng ủy Trung tâm KNQG và tổ chức đảng ở địa phương tổ chức (nếu có trong thành phần tham dự).</w:t>
            </w:r>
          </w:p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Thực hiện các nhiệm vụ theo phân công.</w:t>
            </w:r>
          </w:p>
        </w:tc>
      </w:tr>
      <w:tr w:rsidR="0099725E" w:rsidTr="0097667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...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(Thực hiện các nhiệm vụ khác do thủ trưởng giao).</w:t>
            </w:r>
          </w:p>
          <w:p w:rsidR="0099725E" w:rsidRDefault="0099725E" w:rsidP="009B357A">
            <w:pPr>
              <w:spacing w:before="60" w:after="0" w:line="300" w:lineRule="exact"/>
            </w:pPr>
          </w:p>
        </w:tc>
      </w:tr>
    </w:tbl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Các mối quan hệ công việc</w:t>
      </w:r>
    </w:p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3.1. Bên trong: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2833"/>
        <w:gridCol w:w="3654"/>
      </w:tblGrid>
      <w:tr w:rsidR="0099725E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Được quản lý trực tiếp và kiểm duyệt kết quả bởi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Quản lý trực tiếp</w:t>
            </w:r>
          </w:p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(số viên chức thuộc quyền quản lý)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Các đơn vị phối hợp chính</w:t>
            </w:r>
          </w:p>
        </w:tc>
      </w:tr>
      <w:tr w:rsidR="0099725E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Ban Giám đốc Trung tâm Tập huấn</w:t>
            </w:r>
          </w:p>
          <w:p w:rsidR="0099725E" w:rsidRDefault="0099725E" w:rsidP="009B357A">
            <w:pPr>
              <w:spacing w:before="60" w:after="0" w:line="300" w:lineRule="exac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Các cán bộ viên chức chuyên môn thuộc lĩnh vực được phân công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Các phòng thuộc Trung tâm tập huấn</w:t>
            </w:r>
            <w:r w:rsidR="0097667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="0097667C">
              <w:rPr>
                <w:rFonts w:ascii="Times New Roman" w:eastAsia="Times New Roman" w:hAnsi="Times New Roman" w:cs="Times New Roman"/>
                <w:sz w:val="24"/>
              </w:rPr>
              <w:t>Các tổ chức đảng, đoàn thể của Trung tâm tập huấn.</w:t>
            </w:r>
          </w:p>
        </w:tc>
      </w:tr>
    </w:tbl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3.2. Bên ngoài: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3"/>
        <w:gridCol w:w="4943"/>
      </w:tblGrid>
      <w:tr w:rsidR="0099725E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Cơ quan, tổ chức có quan hệ chính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Bản chất quan hệ</w:t>
            </w:r>
          </w:p>
        </w:tc>
      </w:tr>
      <w:tr w:rsidR="0099725E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Các Phòng, Văn phòng, đơn vị thuộc Trung tâm KNQG.</w:t>
            </w:r>
          </w:p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Các Phòng chuyên môn thuộc Sở Nông nghiệp, Trung tâm Khuyến nông, Trung tâm dịch vụ nông nghiệp các tỉnh, thành phố.</w:t>
            </w:r>
          </w:p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- Phòng Nông nghiệp, Trạm khuyến nông các huyện, thị xã.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Phối hợp triển khai các nhiệm vụ chính trị của Trung tâm Tập huấn.</w:t>
            </w:r>
          </w:p>
        </w:tc>
      </w:tr>
    </w:tbl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Phạm vi, quyền hạn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935"/>
      </w:tblGrid>
      <w:tr w:rsidR="0099725E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TT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Quyền hạn cụ thể</w:t>
            </w:r>
          </w:p>
        </w:tc>
      </w:tr>
      <w:tr w:rsidR="009972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</w:p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Thẩm quyền ra quyết định </w:t>
            </w: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áp dụng đối với vị trí lãnh đạo, quản lý</w:t>
            </w:r>
            <w:r>
              <w:rPr>
                <w:rFonts w:ascii="Times New Roman" w:eastAsia="Times New Roman" w:hAnsi="Times New Roman" w:cs="Times New Roman"/>
                <w:sz w:val="24"/>
              </w:rPr>
              <w:t>):</w:t>
            </w:r>
          </w:p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Sắp xếp, phân bổ, đề xuất thay đổi cơ cấu nguồn nhân lực trong phòng.</w:t>
            </w:r>
          </w:p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Tham mưu cho Ban giám đốc về lĩnh vực chuyên môn do phòng quản lý.</w:t>
            </w:r>
          </w:p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Tham gia thực hiện đề tài, dự án khuyến nông thuộc chuyên ngành, lĩnh vực phụ trách. </w:t>
            </w:r>
          </w:p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Đề xuất bổ nhiệm, khen thưởng, kỹ luật nhân viên thuộc phòng quản lý.</w:t>
            </w:r>
          </w:p>
        </w:tc>
      </w:tr>
      <w:tr w:rsidR="009972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II</w:t>
            </w:r>
          </w:p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Thẩm quyền trong thực hiện nhiệm vụ chuyên ngành</w:t>
            </w:r>
          </w:p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Phân công nhiệm vụ, chỉ đạo giải quyết công việc chuyên môn thuộc lĩnh vực chuyên môn được phân công.</w:t>
            </w:r>
          </w:p>
        </w:tc>
      </w:tr>
    </w:tbl>
    <w:p w:rsidR="0099725E" w:rsidRDefault="0099725E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</w:p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Các yêu cầu về trình độ, năng lực và phẩm chất cá nhân</w:t>
      </w:r>
    </w:p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5.1. Yêu cầu về trình độ: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7763"/>
      </w:tblGrid>
      <w:tr w:rsidR="0099725E" w:rsidTr="009B357A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Nhóm yêu cầu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Yêu cầu cụ thể</w:t>
            </w:r>
          </w:p>
        </w:tc>
      </w:tr>
      <w:tr w:rsidR="0099725E" w:rsidTr="009B357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Trình độ đào tạo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Có bằng tốt nghiệp đại học trở lên phù hợp với nhiệm vụ được giao</w:t>
            </w:r>
          </w:p>
        </w:tc>
      </w:tr>
      <w:tr w:rsidR="0099725E" w:rsidTr="009B357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Lý luận chính trị: </w:t>
            </w:r>
          </w:p>
        </w:tc>
      </w:tr>
      <w:tr w:rsidR="0099725E" w:rsidTr="009B357A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Bồi dưỡng, chứng chỉ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 </w:t>
            </w:r>
            <w:r w:rsidRPr="0097667C">
              <w:rPr>
                <w:rFonts w:ascii="Times New Roman" w:eastAsia="Times New Roman" w:hAnsi="Times New Roman" w:cs="Times New Roman"/>
                <w:i/>
                <w:sz w:val="24"/>
              </w:rPr>
              <w:t>Quản lý hành chính nhà nước</w:t>
            </w:r>
            <w:r>
              <w:rPr>
                <w:rFonts w:ascii="Times New Roman" w:eastAsia="Times New Roman" w:hAnsi="Times New Roman" w:cs="Times New Roman"/>
                <w:sz w:val="24"/>
              </w:rPr>
              <w:t>: chuyên viên hoặc tương đương trở lên</w:t>
            </w:r>
          </w:p>
          <w:p w:rsidR="0099725E" w:rsidRDefault="00C22934" w:rsidP="009B357A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97667C">
              <w:rPr>
                <w:rFonts w:ascii="Times New Roman" w:eastAsia="Times New Roman" w:hAnsi="Times New Roman" w:cs="Times New Roman"/>
                <w:i/>
                <w:sz w:val="24"/>
              </w:rPr>
              <w:t>Bồi dưỡng nghiệp vụ</w:t>
            </w:r>
            <w:r>
              <w:rPr>
                <w:rFonts w:ascii="Times New Roman" w:eastAsia="Times New Roman" w:hAnsi="Times New Roman" w:cs="Times New Roman"/>
                <w:sz w:val="24"/>
              </w:rPr>
              <w:t>: Kỹ năng lãnh đạo quản lý.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 - Có chứng chỉ ngoại ngữ thông dụng trình độ bậc 1 hoặc tương đương;</w:t>
            </w:r>
          </w:p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- Có chứng chỉ tin học cơ bản trở lên.</w:t>
            </w:r>
          </w:p>
        </w:tc>
      </w:tr>
      <w:tr w:rsidR="0099725E" w:rsidTr="009B357A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Kinh nghiệm (thành tích công tác)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9725E" w:rsidRDefault="00C22934" w:rsidP="009B357A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Đã làm công tác quản lý về lĩnh vực chuyên môn, chuyên ngành được giao</w:t>
            </w:r>
          </w:p>
        </w:tc>
      </w:tr>
      <w:tr w:rsidR="0099725E" w:rsidTr="009B357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Phẩm chất cá nhân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Tuyệt đối trung thành, tin tưởng, nghiêm túc chấp hành chủ trương, chính sách của Đảng, pháp luật của Nhà nước, quy định của cơ quan.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Tinh thần trách nhiệm cao với công việc với tập thể, phối hợp công tác tốt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Trung thực, kiên định nhưng biết lắng nghe</w:t>
            </w:r>
          </w:p>
          <w:p w:rsidR="0099725E" w:rsidRDefault="00C22934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Điềm tĩnh, cẩn thận</w:t>
            </w:r>
          </w:p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Khả năng đoàn kết nội bộ</w:t>
            </w:r>
          </w:p>
        </w:tc>
      </w:tr>
      <w:tr w:rsidR="0099725E" w:rsidTr="009B357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</w:pPr>
            <w:r>
              <w:rPr>
                <w:rFonts w:ascii="Times New Roman" w:eastAsia="Times New Roman" w:hAnsi="Times New Roman" w:cs="Times New Roman"/>
                <w:sz w:val="24"/>
              </w:rPr>
              <w:t>Các yêu cầu khác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ind w:left="30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.................................</w:t>
            </w:r>
          </w:p>
        </w:tc>
      </w:tr>
    </w:tbl>
    <w:p w:rsidR="0099725E" w:rsidRDefault="00C22934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5.2. Các năng lực: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2"/>
        <w:gridCol w:w="6512"/>
        <w:gridCol w:w="1217"/>
      </w:tblGrid>
      <w:tr w:rsidR="0099725E" w:rsidTr="0097667C">
        <w:trPr>
          <w:trHeight w:val="1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Nhóm năng lực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ind w:left="7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Tên năng lực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Cấp độ</w:t>
            </w:r>
          </w:p>
        </w:tc>
      </w:tr>
      <w:tr w:rsidR="0097667C" w:rsidTr="0097667C">
        <w:trPr>
          <w:trHeight w:val="1"/>
        </w:trPr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Nhóm năng lực chung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Đạo đức và bản lĩnh: </w:t>
            </w:r>
            <w:r>
              <w:rPr>
                <w:rFonts w:ascii="Times New Roman" w:eastAsia="Times New Roman" w:hAnsi="Times New Roman" w:cs="Times New Roman"/>
                <w:sz w:val="24"/>
              </w:rPr>
              <w:t>Tự nhận trách nhiệm với công việc được giao, chuẩn mực trong thực hiện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7667C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- Tổ chức thực hiện công việc:</w:t>
            </w:r>
          </w:p>
          <w:p w:rsidR="0097667C" w:rsidRDefault="0097667C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+ Linh hoạt trong việc tổ chức thực hiện công việc nhằm đảm bảo các tiêu chuẩn chất lượng đã thống nhất;</w:t>
            </w:r>
          </w:p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ắm vững các quy định, vai trò và tác động của văn bản hành chính, chính sách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9725E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Soạn thảo và ban hành văn bản: </w:t>
            </w:r>
            <w:r w:rsidRPr="00C22934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nắm vững các quy định, vai trò và tác động của văn bản hành chính, chính sách;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Giao tiếp ứng xử: </w:t>
            </w:r>
            <w:r>
              <w:rPr>
                <w:rFonts w:ascii="Times New Roman" w:eastAsia="Times New Roman" w:hAnsi="Times New Roman" w:cs="Times New Roman"/>
                <w:sz w:val="24"/>
              </w:rPr>
              <w:t>Giao tiếp tốt với tổ chức trong nội bộ cơ quan, đơn vị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Quan hệ phối hợp: </w:t>
            </w:r>
            <w:r>
              <w:rPr>
                <w:rFonts w:ascii="Times New Roman" w:eastAsia="Times New Roman" w:hAnsi="Times New Roman" w:cs="Times New Roman"/>
                <w:sz w:val="24"/>
              </w:rPr>
              <w:t>Thiết lập được mạng lưới quan hệ tốt trong nội bộ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9725E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Sử dụng công nghệ thông tin: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Hiểu biết cơ bản về máy tính và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sử dụng một số phần mềm nâng cao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</w:tr>
      <w:tr w:rsidR="0099725E" w:rsidTr="0097667C">
        <w:trPr>
          <w:trHeight w:val="1"/>
        </w:trPr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9725E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C22934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- Sử dụng ngoại ngữ:</w:t>
            </w:r>
            <w:r w:rsidR="0097667C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Giao tiếp cơ bản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725E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7667C" w:rsidTr="0097667C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Nhóm năng lực chuyên môn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Xây dựng kế hoạch, triển khai thực hiện nhiệm vụ: có kỹ năng, phẩm chất trong quản lý xây dựng kế hoạch và triển khai thực hiện các nhiệm vụ chuyên môn của phòng.</w:t>
            </w:r>
          </w:p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Hướng dẫn, kiểm tra, giám sát: có kinh nghiệm trong chuyên môn, có kỹ năng, hiểu biết về quy trình, thủ tục kiểm tra, giám sát gắn với điều kiện thực tế.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rPr>
          <w:trHeight w:val="1"/>
        </w:trPr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Nhóm năng lực quản lý</w:t>
            </w:r>
          </w:p>
          <w:p w:rsidR="0097667C" w:rsidRDefault="0097667C" w:rsidP="009B357A">
            <w:pPr>
              <w:spacing w:before="60" w:after="0" w:line="300" w:lineRule="exact"/>
              <w:jc w:val="center"/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Tư duy chiến lược: </w:t>
            </w:r>
            <w:r>
              <w:rPr>
                <w:rFonts w:ascii="Times New Roman" w:eastAsia="Times New Roman" w:hAnsi="Times New Roman" w:cs="Times New Roman"/>
                <w:sz w:val="24"/>
              </w:rPr>
              <w:t>Xây dựng được mục tiêu, kế hoạch công việc cho phòng;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Quản lý sự thay đổi: </w:t>
            </w:r>
            <w:r>
              <w:rPr>
                <w:rFonts w:ascii="Times New Roman" w:eastAsia="Times New Roman" w:hAnsi="Times New Roman" w:cs="Times New Roman"/>
                <w:sz w:val="24"/>
              </w:rPr>
              <w:t>Chủ động chuẩn bị và thực hiện tiến trình thay đổi cho phòng phụ trách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Ra quyết định: </w:t>
            </w:r>
            <w:r>
              <w:rPr>
                <w:rFonts w:ascii="Times New Roman" w:eastAsia="Times New Roman" w:hAnsi="Times New Roman" w:cs="Times New Roman"/>
                <w:sz w:val="24"/>
              </w:rPr>
              <w:t>Ra quyết định khó, phức tạp thuộc quyền hạn, chức năng của phòng phụ trách.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Quản lý nguồn lực: </w:t>
            </w:r>
            <w:r>
              <w:rPr>
                <w:rFonts w:ascii="Times New Roman" w:eastAsia="Times New Roman" w:hAnsi="Times New Roman" w:cs="Times New Roman"/>
                <w:sz w:val="24"/>
              </w:rPr>
              <w:t>Quản lý, phát huy được nguồn lực của phòng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7667C" w:rsidTr="0097667C"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rPr>
                <w:rFonts w:ascii="Calibri" w:eastAsia="Calibri" w:hAnsi="Calibri" w:cs="Calibri"/>
              </w:rPr>
            </w:pP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7667C" w:rsidP="009B357A">
            <w:pPr>
              <w:spacing w:before="60" w:after="0" w:line="300" w:lineRule="exact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Phát triển nhân viên: </w:t>
            </w:r>
            <w:r>
              <w:rPr>
                <w:rFonts w:ascii="Times New Roman" w:eastAsia="Times New Roman" w:hAnsi="Times New Roman" w:cs="Times New Roman"/>
                <w:sz w:val="24"/>
              </w:rPr>
              <w:t>Thúc đẩy học tập nâng cao nguồn nhân lực của phòng.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667C" w:rsidRDefault="009B357A" w:rsidP="009B357A">
            <w:pPr>
              <w:spacing w:before="60" w:after="0" w:line="30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</w:tbl>
    <w:p w:rsidR="0099725E" w:rsidRDefault="0099725E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</w:p>
    <w:p w:rsidR="0099725E" w:rsidRDefault="00C22934" w:rsidP="009B357A">
      <w:pPr>
        <w:spacing w:before="60" w:after="0" w:line="300" w:lineRule="exact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Phê duyệt của Lãnh đạo</w:t>
      </w:r>
    </w:p>
    <w:p w:rsidR="0099725E" w:rsidRDefault="0099725E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</w:p>
    <w:p w:rsidR="0099725E" w:rsidRDefault="0099725E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99725E" w:rsidRDefault="0099725E" w:rsidP="009B357A">
      <w:pPr>
        <w:spacing w:before="60" w:after="0" w:line="300" w:lineRule="exact"/>
        <w:rPr>
          <w:rFonts w:ascii="Times New Roman" w:eastAsia="Times New Roman" w:hAnsi="Times New Roman" w:cs="Times New Roman"/>
          <w:b/>
          <w:sz w:val="24"/>
        </w:rPr>
      </w:pPr>
    </w:p>
    <w:sectPr w:rsidR="0099725E" w:rsidSect="003E585B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5E"/>
    <w:rsid w:val="003C502A"/>
    <w:rsid w:val="003E585B"/>
    <w:rsid w:val="00464F24"/>
    <w:rsid w:val="00555679"/>
    <w:rsid w:val="00807166"/>
    <w:rsid w:val="0097667C"/>
    <w:rsid w:val="0099725E"/>
    <w:rsid w:val="009B357A"/>
    <w:rsid w:val="00C22934"/>
    <w:rsid w:val="00C84D1E"/>
    <w:rsid w:val="00D1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SONGNGOC</cp:lastModifiedBy>
  <cp:revision>2</cp:revision>
  <dcterms:created xsi:type="dcterms:W3CDTF">2021-10-27T09:04:00Z</dcterms:created>
  <dcterms:modified xsi:type="dcterms:W3CDTF">2021-10-27T09:04:00Z</dcterms:modified>
</cp:coreProperties>
</file>